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39"/>
        <w:gridCol w:w="3085"/>
        <w:gridCol w:w="1997"/>
        <w:gridCol w:w="1793"/>
        <w:gridCol w:w="1826"/>
      </w:tblGrid>
      <w:tr w:rsidR="005E5ECD" w14:paraId="171CF04B" w14:textId="77777777" w:rsidTr="00874AF0">
        <w:trPr>
          <w:trHeight w:val="539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EE6E" w14:textId="77777777" w:rsidR="005E5ECD" w:rsidRDefault="005E5ECD" w:rsidP="00874AF0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  <w:lang w:bidi="ar"/>
              </w:rPr>
              <w:t>上海师范大学教育发展基金会调整预算申请表</w:t>
            </w:r>
          </w:p>
        </w:tc>
      </w:tr>
      <w:tr w:rsidR="005E5ECD" w14:paraId="35340A7D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B2A2A" w14:textId="77777777" w:rsidR="005E5ECD" w:rsidRDefault="005E5ECD" w:rsidP="00874AF0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5A96" w14:textId="77777777" w:rsidR="005E5ECD" w:rsidRDefault="005E5ECD" w:rsidP="00874AF0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8F15A" w14:textId="77777777" w:rsidR="005E5ECD" w:rsidRDefault="005E5ECD" w:rsidP="00874AF0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 xml:space="preserve"> 所属年度：年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FE0C3" w14:textId="77777777" w:rsidR="005E5ECD" w:rsidRDefault="005E5ECD" w:rsidP="00874AF0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E753A" w14:textId="77777777" w:rsidR="005E5ECD" w:rsidRDefault="005E5ECD" w:rsidP="00874AF0">
            <w:pPr>
              <w:widowControl/>
              <w:jc w:val="righ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金额单位：元</w:t>
            </w:r>
          </w:p>
        </w:tc>
      </w:tr>
      <w:tr w:rsidR="005E5ECD" w14:paraId="61183F10" w14:textId="77777777" w:rsidTr="00874AF0">
        <w:trPr>
          <w:trHeight w:val="539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1DC6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0FE4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内容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8B4D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 预算金额 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CAE9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 预算调整金额 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1207D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调整说明</w:t>
            </w:r>
          </w:p>
        </w:tc>
      </w:tr>
      <w:tr w:rsidR="005E5ECD" w14:paraId="05B47E01" w14:textId="77777777" w:rsidTr="00874AF0">
        <w:trPr>
          <w:trHeight w:val="539"/>
        </w:trPr>
        <w:tc>
          <w:tcPr>
            <w:tcW w:w="38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3838FA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i/>
                <w:i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4"/>
                <w:lang w:bidi="ar"/>
              </w:rPr>
              <w:t>预算收入合计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CBCD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06A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2BD49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5FC7F25D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8FBA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一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C896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捐赠收入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D944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 xml:space="preserve">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D713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9D7C9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4E9033B0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CA68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AB7B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7442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FB5E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5147F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53BFA3D1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C1D4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A227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9E96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DA67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B6932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00FF2043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5E1E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二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92E4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投资收益及利息收入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278B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 xml:space="preserve"> 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DCDC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 xml:space="preserve">                                     -  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9A3D6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55582308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63CF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E240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投资收益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A5B0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351D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D941F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05CA538D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C578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6516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利息收入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C452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7AFF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D5031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447C162D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0357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0682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8443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F2C7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FA07A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246F3396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9C7B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…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F63F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A761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FB93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DE6E1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40AF88E9" w14:textId="77777777" w:rsidTr="00874AF0">
        <w:trPr>
          <w:trHeight w:val="539"/>
        </w:trPr>
        <w:tc>
          <w:tcPr>
            <w:tcW w:w="38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ABFE8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i/>
                <w:i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4"/>
                <w:lang w:bidi="ar"/>
              </w:rPr>
              <w:t>预算支出合计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0CE2" w14:textId="77777777" w:rsidR="005E5ECD" w:rsidRDefault="005E5ECD" w:rsidP="00874AF0"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  <w:lang w:bidi="ar"/>
              </w:rPr>
              <w:t xml:space="preserve">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1FA1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24220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1240A624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30D5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一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1B37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公益项目支出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03E4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 xml:space="preserve">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25DC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62F48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22123466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6368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6CB1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助学金与奖学金项目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88F6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03DC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9D521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0D59788D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E5A0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0A49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西部项目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6038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2C0B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B8AD3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26D7840C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8008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7F56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学校发展学术、基建等项目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C436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0769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41F09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2076CD95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89CA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E486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社会实践与支教项目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AFDC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7A31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5799A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5E2F1229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8F4B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F2A2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社会项目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0826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3E5F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98E90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36357CF0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A5A8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F40C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奖教金项目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5E48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B58B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               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4509E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E5ECD" w14:paraId="6F2DE6FC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DE3A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…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2525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E09F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07FC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A0850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3367C6CF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5066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二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46D3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运行经费支出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EA76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 xml:space="preserve">     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9A98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 xml:space="preserve">                                     -  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B7803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6C0A0565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C420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B9B2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日常办公经费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B2BD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 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C4AA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89CF4" w14:textId="77777777" w:rsidR="005E5ECD" w:rsidRDefault="005E5ECD" w:rsidP="00874AF0">
            <w:pPr>
              <w:widowControl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7E7F070A" w14:textId="77777777" w:rsidTr="00874AF0">
        <w:trPr>
          <w:trHeight w:val="5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DBD7" w14:textId="77777777" w:rsidR="005E5ECD" w:rsidRDefault="005E5ECD" w:rsidP="00874AF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B361" w14:textId="77777777" w:rsidR="005E5ECD" w:rsidRDefault="005E5ECD" w:rsidP="00874AF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筹资费用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55C6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                                 -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55FD" w14:textId="77777777" w:rsidR="005E5ECD" w:rsidRDefault="005E5ECD" w:rsidP="00874AF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B8235" w14:textId="77777777" w:rsidR="005E5ECD" w:rsidRDefault="005E5ECD" w:rsidP="00874AF0">
            <w:pPr>
              <w:widowControl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5E5ECD" w14:paraId="666105DF" w14:textId="77777777" w:rsidTr="00874AF0">
        <w:trPr>
          <w:trHeight w:val="539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DF807" w14:textId="77777777" w:rsidR="005E5ECD" w:rsidRDefault="005E5ECD" w:rsidP="00874AF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负责人：                 填表人：                      填表日期： </w:t>
            </w:r>
          </w:p>
        </w:tc>
      </w:tr>
    </w:tbl>
    <w:p w14:paraId="05478BA5" w14:textId="77777777" w:rsidR="005E5ECD" w:rsidRPr="005E5ECD" w:rsidRDefault="005E5ECD"/>
    <w:sectPr w:rsidR="005E5ECD" w:rsidRPr="005E5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CD"/>
    <w:rsid w:val="005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4F778"/>
  <w15:chartTrackingRefBased/>
  <w15:docId w15:val="{70BC6B76-FD10-0F4D-9CFC-D91844CA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E5EC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2024-01-09T01:29:00Z</dcterms:created>
  <dcterms:modified xsi:type="dcterms:W3CDTF">2024-01-09T01:29:00Z</dcterms:modified>
</cp:coreProperties>
</file>